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BD" w:rsidRDefault="00506BBD" w:rsidP="00506BBD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 w:rsidRPr="00506BBD">
        <w:drawing>
          <wp:inline distT="0" distB="0" distL="0" distR="0">
            <wp:extent cx="1412240" cy="2476500"/>
            <wp:effectExtent l="0" t="0" r="0" b="0"/>
            <wp:docPr id="1" name="Picture 1" descr="Enoki mushroom, 200g/7.05oun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oki mushroom, 200g/7.05ounce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311" cy="2515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06BBD" w:rsidRDefault="00506BBD" w:rsidP="00506BBD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</w:rPr>
      </w:pPr>
      <w:r>
        <w:rPr>
          <w:rFonts w:ascii="Georgia" w:hAnsi="Georgia"/>
          <w:sz w:val="27"/>
          <w:szCs w:val="27"/>
        </w:rPr>
        <w:t xml:space="preserve">This is for your </w:t>
      </w:r>
      <w:proofErr w:type="gramStart"/>
      <w:r>
        <w:rPr>
          <w:rFonts w:ascii="Georgia" w:hAnsi="Georgia"/>
          <w:sz w:val="27"/>
          <w:szCs w:val="27"/>
        </w:rPr>
        <w:t>information,</w:t>
      </w:r>
      <w:proofErr w:type="gramEnd"/>
      <w:r>
        <w:rPr>
          <w:rFonts w:ascii="Georgia" w:hAnsi="Georgia"/>
          <w:sz w:val="27"/>
          <w:szCs w:val="27"/>
        </w:rPr>
        <w:t xml:space="preserve"> this product may have come in through local donations or Fresh Alliance.</w:t>
      </w:r>
    </w:p>
    <w:p w:rsidR="00506BBD" w:rsidRDefault="00506BBD" w:rsidP="00506BBD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</w:rPr>
      </w:pPr>
      <w:r>
        <w:rPr>
          <w:rFonts w:ascii="Georgia" w:hAnsi="Georgia"/>
          <w:sz w:val="27"/>
          <w:szCs w:val="27"/>
        </w:rPr>
        <w:t>This product was distributed nationwide.</w:t>
      </w:r>
    </w:p>
    <w:p w:rsidR="00506BBD" w:rsidRDefault="00506BBD" w:rsidP="00506BBD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</w:rPr>
      </w:pPr>
      <w:r>
        <w:rPr>
          <w:rFonts w:ascii="Georgia" w:hAnsi="Georgia"/>
          <w:sz w:val="27"/>
          <w:szCs w:val="27"/>
        </w:rPr>
        <w:t>Direct link to recall: </w:t>
      </w:r>
      <w:hyperlink r:id="rId6" w:history="1">
        <w:r>
          <w:rPr>
            <w:rStyle w:val="Hyperlink"/>
            <w:rFonts w:ascii="Georgia" w:hAnsi="Georgia"/>
            <w:sz w:val="27"/>
            <w:szCs w:val="27"/>
          </w:rPr>
          <w:t>https://www.fda.gov/safety/recalls-market-withdrawals-safety-alerts/golden-</w:t>
        </w:r>
        <w:r>
          <w:rPr>
            <w:rStyle w:val="Hyperlink"/>
            <w:rFonts w:ascii="Georgia" w:hAnsi="Georgia"/>
            <w:sz w:val="27"/>
            <w:szCs w:val="27"/>
          </w:rPr>
          <w:t>m</w:t>
        </w:r>
        <w:r>
          <w:rPr>
            <w:rStyle w:val="Hyperlink"/>
            <w:rFonts w:ascii="Georgia" w:hAnsi="Georgia"/>
            <w:sz w:val="27"/>
            <w:szCs w:val="27"/>
          </w:rPr>
          <w:t>edal-mushroom-inc-recalls-enoki-mushrooms-because-possible-health-risk-0</w:t>
        </w:r>
      </w:hyperlink>
    </w:p>
    <w:p w:rsidR="00506BBD" w:rsidRDefault="00506BBD" w:rsidP="00506BBD">
      <w:pPr>
        <w:pStyle w:val="Heading2"/>
        <w:numPr>
          <w:ilvl w:val="0"/>
          <w:numId w:val="1"/>
        </w:numPr>
        <w:rPr>
          <w:rFonts w:ascii="Helvetica" w:eastAsiaTheme="minorHAnsi" w:hAnsi="Helvetica" w:cs="Helvetica"/>
          <w:color w:val="333333"/>
          <w:spacing w:val="8"/>
        </w:rPr>
      </w:pPr>
      <w:r>
        <w:rPr>
          <w:rFonts w:ascii="Helvetica" w:eastAsiaTheme="minorHAnsi" w:hAnsi="Helvetica" w:cs="Helvetica"/>
          <w:color w:val="333333"/>
          <w:spacing w:val="8"/>
          <w:sz w:val="27"/>
          <w:szCs w:val="27"/>
        </w:rPr>
        <w:t>Company Announcement</w:t>
      </w:r>
    </w:p>
    <w:p w:rsidR="00506BBD" w:rsidRDefault="00506BBD" w:rsidP="00506BBD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  <w:sz w:val="27"/>
          <w:szCs w:val="27"/>
        </w:rPr>
        <w:t>Golden Medal Mushroom Inc. of Los Angeles, CA is recalling all cases of its 200g/7.05-ounce packages of Enoki Mushrooms, lot # 300511, product of China, because it has the potential to be contaminated with </w:t>
      </w:r>
      <w:r>
        <w:rPr>
          <w:rStyle w:val="Emphasis"/>
          <w:rFonts w:ascii="Georgia" w:hAnsi="Georgia"/>
          <w:color w:val="333333"/>
          <w:sz w:val="27"/>
          <w:szCs w:val="27"/>
        </w:rPr>
        <w:t>Listeria monocytogenes</w:t>
      </w:r>
      <w:r>
        <w:rPr>
          <w:rFonts w:ascii="Georgia" w:hAnsi="Georgia"/>
          <w:color w:val="333333"/>
          <w:sz w:val="27"/>
          <w:szCs w:val="27"/>
        </w:rPr>
        <w:t>, an organism which can cause serious and sometimes fatal infections in young children, frail or elderly people, and others with weakened immune systems. Although healthy individuals may suffer only short-term symptoms such as high fever, severe headache, stiffness, nausea, abdominal pain and diarrhea, </w:t>
      </w:r>
      <w:r>
        <w:rPr>
          <w:rStyle w:val="Emphasis"/>
          <w:rFonts w:ascii="Georgia" w:hAnsi="Georgia"/>
          <w:color w:val="333333"/>
          <w:sz w:val="27"/>
          <w:szCs w:val="27"/>
        </w:rPr>
        <w:t>Listeria</w:t>
      </w:r>
      <w:r>
        <w:rPr>
          <w:rFonts w:ascii="Georgia" w:hAnsi="Georgia"/>
          <w:color w:val="333333"/>
          <w:sz w:val="27"/>
          <w:szCs w:val="27"/>
        </w:rPr>
        <w:t> infection can cause miscarriages and stillbirths among pregnant women.</w:t>
      </w:r>
    </w:p>
    <w:p w:rsidR="00506BBD" w:rsidRDefault="00506BBD" w:rsidP="00506BBD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  <w:sz w:val="27"/>
          <w:szCs w:val="27"/>
        </w:rPr>
        <w:t>The recalled Enoki Mushroom has the lot # 300511. Product was distributed directly in Chicago, IL in January 2022, and it has been further distributed to retail stores nationwide.</w:t>
      </w:r>
    </w:p>
    <w:p w:rsidR="00506BBD" w:rsidRDefault="00506BBD" w:rsidP="00506BBD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  <w:sz w:val="27"/>
          <w:szCs w:val="27"/>
        </w:rPr>
        <w:t xml:space="preserve">The Enoki mushroom was packaged in a 200g/7.05ounces and has the UPC 6 953150 100684. Product is packaged in a vacuum sealed plastic package with upper transparent and lower portion has a black background. The product is “Product of China” and there is no English </w:t>
      </w:r>
      <w:r>
        <w:rPr>
          <w:rFonts w:ascii="Georgia" w:hAnsi="Georgia"/>
          <w:color w:val="333333"/>
          <w:sz w:val="27"/>
          <w:szCs w:val="27"/>
        </w:rPr>
        <w:lastRenderedPageBreak/>
        <w:t>translation on label. There are no business name &amp; address printed on packages.</w:t>
      </w:r>
    </w:p>
    <w:p w:rsidR="00506BBD" w:rsidRDefault="00506BBD" w:rsidP="00506BBD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  <w:sz w:val="27"/>
          <w:szCs w:val="27"/>
        </w:rPr>
        <w:t>No illnesses have been reported to date.</w:t>
      </w:r>
    </w:p>
    <w:p w:rsidR="0015644C" w:rsidRDefault="0015644C"/>
    <w:sectPr w:rsidR="001564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1A6A"/>
    <w:multiLevelType w:val="multilevel"/>
    <w:tmpl w:val="21F0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BD"/>
    <w:rsid w:val="0015644C"/>
    <w:rsid w:val="0050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2E12B"/>
  <w15:chartTrackingRefBased/>
  <w15:docId w15:val="{73640E2A-FFFC-4944-854E-3A31C7AA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6BBD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506BBD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506BBD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506BB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06BBD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06BB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06B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golden-medal-mushroom-inc-recalls-enoki-mushrooms-because-possible-health-risk-0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4C93DB-8705-4B00-84F5-84B274CD5341}"/>
</file>

<file path=customXml/itemProps2.xml><?xml version="1.0" encoding="utf-8"?>
<ds:datastoreItem xmlns:ds="http://schemas.openxmlformats.org/officeDocument/2006/customXml" ds:itemID="{5575EA6C-D70E-4362-BB64-9229E38EBD0E}"/>
</file>

<file path=customXml/itemProps3.xml><?xml version="1.0" encoding="utf-8"?>
<ds:datastoreItem xmlns:ds="http://schemas.openxmlformats.org/officeDocument/2006/customXml" ds:itemID="{493F4142-2BD9-409B-8D63-6644EB39EA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2022-02-07T20:48:00Z</dcterms:created>
  <dcterms:modified xsi:type="dcterms:W3CDTF">2022-02-07T20:49:00Z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